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8BA" w:rsidRDefault="00BD08BA" w:rsidP="00BD08BA">
      <w:pPr>
        <w:rPr>
          <w:rFonts w:ascii="Arial" w:hAnsi="Arial" w:cs="Arial"/>
          <w:b/>
          <w:sz w:val="24"/>
          <w:lang w:eastAsia="da-DK"/>
        </w:rPr>
      </w:pPr>
      <w:r w:rsidRPr="00E439A3">
        <w:rPr>
          <w:rFonts w:ascii="Arial" w:hAnsi="Arial" w:cs="Arial"/>
          <w:b/>
          <w:sz w:val="24"/>
          <w:lang w:eastAsia="da-DK"/>
        </w:rPr>
        <w:t>Blomsterkurv</w:t>
      </w:r>
    </w:p>
    <w:p w:rsidR="00BD08BA" w:rsidRDefault="00BD08BA" w:rsidP="00BD08BA">
      <w:pPr>
        <w:rPr>
          <w:rFonts w:ascii="Arial" w:hAnsi="Arial" w:cs="Arial"/>
          <w:sz w:val="24"/>
          <w:szCs w:val="24"/>
        </w:rPr>
      </w:pPr>
      <w:r w:rsidRPr="00216F36">
        <w:rPr>
          <w:rFonts w:ascii="Arial" w:hAnsi="Arial" w:cs="Arial"/>
          <w:sz w:val="24"/>
          <w:szCs w:val="24"/>
        </w:rPr>
        <w:t>Flora Danica-stellet rummer en række bloms</w:t>
      </w:r>
      <w:r>
        <w:rPr>
          <w:rFonts w:ascii="Arial" w:hAnsi="Arial" w:cs="Arial"/>
          <w:sz w:val="24"/>
          <w:szCs w:val="24"/>
        </w:rPr>
        <w:t>terkurve, skabt til at dekorere</w:t>
      </w:r>
      <w:r w:rsidRPr="00216F36">
        <w:rPr>
          <w:rFonts w:ascii="Arial" w:hAnsi="Arial" w:cs="Arial"/>
          <w:sz w:val="24"/>
          <w:szCs w:val="24"/>
        </w:rPr>
        <w:t xml:space="preserve"> bordet under de kongelige tafler. Levende blomster på </w:t>
      </w:r>
      <w:r>
        <w:rPr>
          <w:rFonts w:ascii="Arial" w:hAnsi="Arial" w:cs="Arial"/>
          <w:sz w:val="24"/>
          <w:szCs w:val="24"/>
        </w:rPr>
        <w:t>taffel</w:t>
      </w:r>
      <w:r w:rsidRPr="00216F36">
        <w:rPr>
          <w:rFonts w:ascii="Arial" w:hAnsi="Arial" w:cs="Arial"/>
          <w:sz w:val="24"/>
          <w:szCs w:val="24"/>
        </w:rPr>
        <w:t>bordet blev i 1700-tallet anset for en uskik</w:t>
      </w:r>
      <w:r>
        <w:rPr>
          <w:rFonts w:ascii="Arial" w:hAnsi="Arial" w:cs="Arial"/>
          <w:sz w:val="24"/>
          <w:szCs w:val="24"/>
        </w:rPr>
        <w:t>,</w:t>
      </w:r>
      <w:r w:rsidRPr="00216F36">
        <w:rPr>
          <w:rFonts w:ascii="Arial" w:hAnsi="Arial" w:cs="Arial"/>
          <w:sz w:val="24"/>
          <w:szCs w:val="24"/>
        </w:rPr>
        <w:t xml:space="preserve"> hvorfor blomsterne her er i porcelæn. </w:t>
      </w:r>
    </w:p>
    <w:p w:rsidR="00BD08BA" w:rsidRDefault="00BD08BA" w:rsidP="00BD08BA">
      <w:pPr>
        <w:rPr>
          <w:rFonts w:ascii="Arial" w:hAnsi="Arial" w:cs="Arial"/>
          <w:sz w:val="24"/>
          <w:szCs w:val="24"/>
        </w:rPr>
      </w:pPr>
      <w:r w:rsidRPr="00216F36">
        <w:rPr>
          <w:rFonts w:ascii="Arial" w:hAnsi="Arial" w:cs="Arial"/>
          <w:sz w:val="24"/>
          <w:szCs w:val="24"/>
        </w:rPr>
        <w:t>Foto</w:t>
      </w:r>
      <w:r>
        <w:rPr>
          <w:rFonts w:ascii="Arial" w:hAnsi="Arial" w:cs="Arial"/>
          <w:sz w:val="24"/>
          <w:szCs w:val="24"/>
        </w:rPr>
        <w:t>graf:</w:t>
      </w:r>
      <w:r w:rsidRPr="00216F36">
        <w:rPr>
          <w:rFonts w:ascii="Arial" w:hAnsi="Arial" w:cs="Arial"/>
          <w:sz w:val="24"/>
          <w:szCs w:val="24"/>
        </w:rPr>
        <w:t xml:space="preserve"> Iben Kaufmann, 2016.</w:t>
      </w:r>
    </w:p>
    <w:p w:rsidR="00BD08BA" w:rsidRDefault="00BD08BA" w:rsidP="00BD08BA">
      <w:pPr>
        <w:rPr>
          <w:rFonts w:ascii="Arial" w:hAnsi="Arial" w:cs="Arial"/>
          <w:sz w:val="24"/>
          <w:szCs w:val="24"/>
        </w:rPr>
      </w:pPr>
    </w:p>
    <w:p w:rsidR="00BD08BA" w:rsidRPr="00E439A3" w:rsidRDefault="00BD08BA" w:rsidP="00BD08BA">
      <w:pPr>
        <w:rPr>
          <w:rFonts w:ascii="Arial" w:hAnsi="Arial" w:cs="Arial"/>
          <w:b/>
          <w:sz w:val="24"/>
          <w:szCs w:val="24"/>
        </w:rPr>
      </w:pPr>
      <w:r w:rsidRPr="00E439A3">
        <w:rPr>
          <w:rFonts w:ascii="Arial" w:hAnsi="Arial" w:cs="Arial"/>
          <w:b/>
          <w:sz w:val="24"/>
          <w:szCs w:val="24"/>
        </w:rPr>
        <w:t>Låg</w:t>
      </w:r>
    </w:p>
    <w:p w:rsidR="00BD08BA" w:rsidRDefault="00BD08BA" w:rsidP="00BD08BA">
      <w:pPr>
        <w:rPr>
          <w:rFonts w:ascii="Arial" w:hAnsi="Arial" w:cs="Arial"/>
          <w:sz w:val="24"/>
          <w:szCs w:val="24"/>
        </w:rPr>
      </w:pPr>
      <w:r>
        <w:rPr>
          <w:rFonts w:ascii="Arial" w:hAnsi="Arial" w:cs="Arial"/>
          <w:sz w:val="24"/>
          <w:szCs w:val="24"/>
        </w:rPr>
        <w:t xml:space="preserve">Over låg som her på kasserollerne og under terriner pibler den vilde flora frem på servicets talrige dele. Flora Danica-stellet er ikke alene et vildt skue i sine dekorationer, men også i steldelenes funktionalitet. Med 41 forskellige steldele fra fade til æggebægre er Flora Danica-stellet kulminationen på 1700-tallets taffelkultur. </w:t>
      </w:r>
    </w:p>
    <w:p w:rsidR="00BD08BA" w:rsidRDefault="00BD08BA" w:rsidP="00BD08BA">
      <w:pPr>
        <w:rPr>
          <w:rFonts w:ascii="Arial" w:hAnsi="Arial" w:cs="Arial"/>
          <w:sz w:val="24"/>
          <w:szCs w:val="24"/>
        </w:rPr>
      </w:pPr>
      <w:r>
        <w:rPr>
          <w:rFonts w:ascii="Arial" w:hAnsi="Arial" w:cs="Arial"/>
          <w:sz w:val="24"/>
          <w:szCs w:val="24"/>
        </w:rPr>
        <w:t xml:space="preserve">Fotograf: Iben Kaufmann 2021.  </w:t>
      </w:r>
    </w:p>
    <w:p w:rsidR="00BD08BA" w:rsidRDefault="00BD08BA" w:rsidP="00BD08BA">
      <w:pPr>
        <w:rPr>
          <w:rFonts w:ascii="Arial" w:hAnsi="Arial" w:cs="Arial"/>
          <w:b/>
          <w:sz w:val="24"/>
          <w:lang w:eastAsia="da-DK"/>
        </w:rPr>
      </w:pPr>
    </w:p>
    <w:p w:rsidR="00BD08BA" w:rsidRDefault="00BD08BA" w:rsidP="00BD08BA">
      <w:pPr>
        <w:rPr>
          <w:rFonts w:ascii="Arial" w:hAnsi="Arial" w:cs="Arial"/>
          <w:b/>
          <w:sz w:val="24"/>
          <w:lang w:eastAsia="da-DK"/>
        </w:rPr>
      </w:pPr>
      <w:r>
        <w:rPr>
          <w:rFonts w:ascii="Arial" w:hAnsi="Arial" w:cs="Arial"/>
          <w:b/>
          <w:sz w:val="24"/>
          <w:lang w:eastAsia="da-DK"/>
        </w:rPr>
        <w:t>Vinkeløre</w:t>
      </w:r>
    </w:p>
    <w:p w:rsidR="00BD08BA" w:rsidRDefault="00BD08BA" w:rsidP="00BD08BA">
      <w:pPr>
        <w:rPr>
          <w:rFonts w:ascii="Arial" w:hAnsi="Arial" w:cs="Arial"/>
          <w:sz w:val="24"/>
          <w:szCs w:val="24"/>
        </w:rPr>
      </w:pPr>
      <w:r>
        <w:rPr>
          <w:rFonts w:ascii="Arial" w:hAnsi="Arial" w:cs="Arial"/>
          <w:sz w:val="24"/>
          <w:szCs w:val="24"/>
        </w:rPr>
        <w:t xml:space="preserve">Til Flora Danica-stellet hører tre forskellige vinkølere – afstemt i form og størrelse efter hvornår de under taflet blev benyttet. Frem til slutningen af 1700-tallet hørte vin og vinglas ikke til på taffelbordet, men var placeret på det tilhørende skænkebord. Herfra hentede tjenerskabet et afkølet glas vin når det ønskedes og bragte det tilbage igen så snart vinen var drukket. De mange vinkølere i Flora Danica-stellet fortæller, at denne skik omkring 1790 blev afløst af vin og glas på bordet som den endnu kendes i dag. </w:t>
      </w:r>
    </w:p>
    <w:p w:rsidR="00BD08BA" w:rsidRDefault="00BD08BA" w:rsidP="00BD08BA">
      <w:pPr>
        <w:rPr>
          <w:rFonts w:ascii="Arial" w:hAnsi="Arial" w:cs="Arial"/>
          <w:sz w:val="24"/>
          <w:szCs w:val="24"/>
        </w:rPr>
      </w:pPr>
      <w:proofErr w:type="spellStart"/>
      <w:r>
        <w:rPr>
          <w:rFonts w:ascii="Arial" w:hAnsi="Arial" w:cs="Arial"/>
          <w:sz w:val="24"/>
          <w:szCs w:val="24"/>
        </w:rPr>
        <w:t>Fotogarf</w:t>
      </w:r>
      <w:proofErr w:type="spellEnd"/>
      <w:r>
        <w:rPr>
          <w:rFonts w:ascii="Arial" w:hAnsi="Arial" w:cs="Arial"/>
          <w:sz w:val="24"/>
          <w:szCs w:val="24"/>
        </w:rPr>
        <w:t xml:space="preserve">: Iben Kaufmann 2021.  </w:t>
      </w:r>
    </w:p>
    <w:p w:rsidR="00BD08BA" w:rsidRDefault="00BD08BA" w:rsidP="00BD08BA">
      <w:pPr>
        <w:rPr>
          <w:rFonts w:ascii="Arial" w:hAnsi="Arial" w:cs="Arial"/>
          <w:sz w:val="24"/>
          <w:szCs w:val="24"/>
        </w:rPr>
      </w:pPr>
    </w:p>
    <w:p w:rsidR="00BD08BA" w:rsidRPr="00E439A3" w:rsidRDefault="00BD08BA" w:rsidP="00BD08BA">
      <w:pPr>
        <w:rPr>
          <w:rFonts w:ascii="Arial" w:hAnsi="Arial" w:cs="Arial"/>
          <w:b/>
          <w:sz w:val="24"/>
          <w:lang w:eastAsia="da-DK"/>
        </w:rPr>
      </w:pPr>
      <w:r w:rsidRPr="00E439A3">
        <w:rPr>
          <w:rFonts w:ascii="Arial" w:hAnsi="Arial" w:cs="Arial"/>
          <w:b/>
          <w:sz w:val="24"/>
          <w:szCs w:val="24"/>
        </w:rPr>
        <w:t>Plat-de-menage-sættet</w:t>
      </w:r>
    </w:p>
    <w:p w:rsidR="00BD08BA" w:rsidRDefault="00BD08BA" w:rsidP="00BD08BA">
      <w:pPr>
        <w:rPr>
          <w:rFonts w:ascii="Arial" w:hAnsi="Arial" w:cs="Arial"/>
          <w:noProof/>
          <w:sz w:val="24"/>
          <w:szCs w:val="24"/>
          <w:lang w:eastAsia="da-DK"/>
        </w:rPr>
      </w:pPr>
      <w:r>
        <w:rPr>
          <w:rFonts w:ascii="Arial" w:hAnsi="Arial" w:cs="Arial"/>
          <w:noProof/>
          <w:sz w:val="24"/>
          <w:szCs w:val="24"/>
          <w:lang w:eastAsia="da-DK"/>
        </w:rPr>
        <w:t xml:space="preserve">Plat-de-menage-sættet hørte til det faste bordtøj. I de små kander var olie, edikke, sennep og stødt peber som de spisende kunne smagssætte de ønskede retter med. På foden af hver kande står de latinske navne på dekorationernes vilde planter anført sammen med en reference til bogværket. </w:t>
      </w:r>
    </w:p>
    <w:p w:rsidR="00BD08BA" w:rsidRDefault="00BD08BA" w:rsidP="00BD08BA">
      <w:pPr>
        <w:rPr>
          <w:rFonts w:ascii="Arial" w:hAnsi="Arial" w:cs="Arial"/>
          <w:noProof/>
          <w:sz w:val="24"/>
          <w:szCs w:val="24"/>
          <w:lang w:eastAsia="da-DK"/>
        </w:rPr>
      </w:pPr>
      <w:r>
        <w:rPr>
          <w:rFonts w:ascii="Arial" w:hAnsi="Arial" w:cs="Arial"/>
          <w:noProof/>
          <w:sz w:val="24"/>
          <w:szCs w:val="24"/>
          <w:lang w:eastAsia="da-DK"/>
        </w:rPr>
        <w:t xml:space="preserve">Fotograf: Iben Kaufmann 2022. </w:t>
      </w:r>
    </w:p>
    <w:p w:rsidR="00BD08BA" w:rsidRDefault="00BD08BA" w:rsidP="00BD08BA">
      <w:pPr>
        <w:rPr>
          <w:rFonts w:ascii="Arial" w:hAnsi="Arial" w:cs="Arial"/>
          <w:noProof/>
          <w:sz w:val="24"/>
          <w:szCs w:val="24"/>
          <w:lang w:eastAsia="da-DK"/>
        </w:rPr>
      </w:pPr>
    </w:p>
    <w:p w:rsidR="00BD08BA" w:rsidRDefault="00BD08BA" w:rsidP="00BD08BA">
      <w:pPr>
        <w:rPr>
          <w:rFonts w:ascii="Arial" w:hAnsi="Arial" w:cs="Arial"/>
          <w:b/>
          <w:noProof/>
          <w:sz w:val="24"/>
          <w:szCs w:val="24"/>
          <w:lang w:eastAsia="da-DK"/>
        </w:rPr>
      </w:pPr>
      <w:r w:rsidRPr="00E439A3">
        <w:rPr>
          <w:rFonts w:ascii="Arial" w:hAnsi="Arial" w:cs="Arial"/>
          <w:b/>
          <w:noProof/>
          <w:sz w:val="24"/>
          <w:szCs w:val="24"/>
          <w:lang w:eastAsia="da-DK"/>
        </w:rPr>
        <w:t>Præsenterfad</w:t>
      </w:r>
    </w:p>
    <w:p w:rsidR="00BD08BA" w:rsidRDefault="00BD08BA" w:rsidP="00BD08BA">
      <w:pPr>
        <w:rPr>
          <w:rFonts w:ascii="Arial" w:hAnsi="Arial" w:cs="Arial"/>
          <w:sz w:val="24"/>
          <w:szCs w:val="24"/>
        </w:rPr>
      </w:pPr>
      <w:r>
        <w:rPr>
          <w:rFonts w:ascii="Arial" w:hAnsi="Arial" w:cs="Arial"/>
          <w:sz w:val="24"/>
          <w:szCs w:val="24"/>
        </w:rPr>
        <w:t xml:space="preserve">Det firkantede </w:t>
      </w:r>
      <w:proofErr w:type="spellStart"/>
      <w:r>
        <w:rPr>
          <w:rFonts w:ascii="Arial" w:hAnsi="Arial" w:cs="Arial"/>
          <w:sz w:val="24"/>
          <w:szCs w:val="24"/>
        </w:rPr>
        <w:t>præsenterfad</w:t>
      </w:r>
      <w:proofErr w:type="spellEnd"/>
      <w:r>
        <w:rPr>
          <w:rFonts w:ascii="Arial" w:hAnsi="Arial" w:cs="Arial"/>
          <w:sz w:val="24"/>
          <w:szCs w:val="24"/>
        </w:rPr>
        <w:t xml:space="preserve"> er dekoreret med almindelig fruebær – </w:t>
      </w:r>
      <w:proofErr w:type="spellStart"/>
      <w:r>
        <w:rPr>
          <w:rFonts w:ascii="Arial" w:hAnsi="Arial" w:cs="Arial"/>
          <w:sz w:val="24"/>
          <w:szCs w:val="24"/>
        </w:rPr>
        <w:t>Rubus</w:t>
      </w:r>
      <w:proofErr w:type="spellEnd"/>
      <w:r>
        <w:rPr>
          <w:rFonts w:ascii="Arial" w:hAnsi="Arial" w:cs="Arial"/>
          <w:sz w:val="24"/>
          <w:szCs w:val="24"/>
        </w:rPr>
        <w:t xml:space="preserve"> </w:t>
      </w:r>
      <w:proofErr w:type="spellStart"/>
      <w:r>
        <w:rPr>
          <w:rFonts w:ascii="Arial" w:hAnsi="Arial" w:cs="Arial"/>
          <w:sz w:val="24"/>
          <w:szCs w:val="24"/>
        </w:rPr>
        <w:t>saxatilis</w:t>
      </w:r>
      <w:proofErr w:type="spellEnd"/>
      <w:r>
        <w:rPr>
          <w:rFonts w:ascii="Arial" w:hAnsi="Arial" w:cs="Arial"/>
          <w:sz w:val="24"/>
          <w:szCs w:val="24"/>
        </w:rPr>
        <w:t xml:space="preserve"> – der i dag er en sjælden plante i Danmark. Fruebærrets syrlige røde frugt kan benyttes til kompot, gelér eller frugtsaft. Et eksempel på den nytte, som kortlægningsarbejdet gerne skulle udmønte i, nemlig at finde anvendelser af de vilde planter. </w:t>
      </w:r>
    </w:p>
    <w:p w:rsidR="00BD08BA" w:rsidRDefault="00BD08BA" w:rsidP="00BD08BA">
      <w:pPr>
        <w:rPr>
          <w:rFonts w:ascii="Arial" w:hAnsi="Arial" w:cs="Arial"/>
          <w:sz w:val="24"/>
          <w:szCs w:val="24"/>
        </w:rPr>
      </w:pPr>
      <w:r>
        <w:rPr>
          <w:rFonts w:ascii="Arial" w:hAnsi="Arial" w:cs="Arial"/>
          <w:sz w:val="24"/>
          <w:szCs w:val="24"/>
        </w:rPr>
        <w:t>Fotograf: Iben Kaufmann 2022.</w:t>
      </w:r>
    </w:p>
    <w:p w:rsidR="00BD08BA" w:rsidRDefault="00BD08BA" w:rsidP="00BD08BA">
      <w:pPr>
        <w:rPr>
          <w:rFonts w:ascii="Arial" w:hAnsi="Arial" w:cs="Arial"/>
          <w:sz w:val="24"/>
          <w:szCs w:val="24"/>
        </w:rPr>
      </w:pPr>
    </w:p>
    <w:p w:rsidR="00BD08BA" w:rsidRDefault="00BD08BA" w:rsidP="00BD08BA">
      <w:pPr>
        <w:rPr>
          <w:rFonts w:ascii="Arial" w:hAnsi="Arial" w:cs="Arial"/>
          <w:b/>
          <w:sz w:val="24"/>
          <w:szCs w:val="24"/>
        </w:rPr>
      </w:pPr>
      <w:r w:rsidRPr="00E439A3">
        <w:rPr>
          <w:rFonts w:ascii="Arial" w:hAnsi="Arial" w:cs="Arial"/>
          <w:b/>
          <w:sz w:val="24"/>
          <w:szCs w:val="24"/>
        </w:rPr>
        <w:t>Bibliotekssalen</w:t>
      </w:r>
    </w:p>
    <w:p w:rsidR="00BD08BA" w:rsidRPr="00FC4542" w:rsidRDefault="00BD08BA" w:rsidP="00BD08BA">
      <w:pPr>
        <w:rPr>
          <w:rFonts w:ascii="Arial" w:hAnsi="Arial" w:cs="Arial"/>
          <w:sz w:val="24"/>
          <w:szCs w:val="24"/>
        </w:rPr>
      </w:pPr>
      <w:r w:rsidRPr="00216F36">
        <w:rPr>
          <w:rFonts w:ascii="Arial" w:hAnsi="Arial" w:cs="Arial"/>
          <w:sz w:val="24"/>
          <w:szCs w:val="24"/>
        </w:rPr>
        <w:t>Den nuværende indretning af biblioteksalen på Koldinghus matcher på elegant vis Flora Danica-stellets samtid. Inventaret i salen stammer nemlig fra Det Kongelige Biblioteks indretning i 1820’erne,</w:t>
      </w:r>
      <w:r>
        <w:rPr>
          <w:rFonts w:ascii="Arial" w:hAnsi="Arial" w:cs="Arial"/>
          <w:sz w:val="24"/>
          <w:szCs w:val="24"/>
        </w:rPr>
        <w:t xml:space="preserve"> kun to årtier efter stellet blev</w:t>
      </w:r>
      <w:r w:rsidRPr="00216F36">
        <w:rPr>
          <w:rFonts w:ascii="Arial" w:hAnsi="Arial" w:cs="Arial"/>
          <w:sz w:val="24"/>
          <w:szCs w:val="24"/>
        </w:rPr>
        <w:t xml:space="preserve"> taget i brug. I 1915-1917 blev biblioteksalen opstillet på Koldinghus efte</w:t>
      </w:r>
      <w:bookmarkStart w:id="0" w:name="_GoBack"/>
      <w:bookmarkEnd w:id="0"/>
      <w:r w:rsidRPr="00216F36">
        <w:rPr>
          <w:rFonts w:ascii="Arial" w:hAnsi="Arial" w:cs="Arial"/>
          <w:sz w:val="24"/>
          <w:szCs w:val="24"/>
        </w:rPr>
        <w:t>r salen få år før var blevet nedlagt i København.</w:t>
      </w:r>
    </w:p>
    <w:p w:rsidR="00BD08BA" w:rsidRDefault="00BD08BA" w:rsidP="00A953E1">
      <w:pPr>
        <w:rPr>
          <w:szCs w:val="18"/>
        </w:rPr>
      </w:pPr>
    </w:p>
    <w:p w:rsidR="003E5A5A" w:rsidRPr="00BD08BA" w:rsidRDefault="00A953E1" w:rsidP="00A953E1">
      <w:pPr>
        <w:rPr>
          <w:rFonts w:ascii="Arial" w:hAnsi="Arial" w:cs="Arial"/>
          <w:b/>
          <w:sz w:val="24"/>
          <w:szCs w:val="18"/>
        </w:rPr>
      </w:pPr>
      <w:r w:rsidRPr="00BD08BA">
        <w:rPr>
          <w:rFonts w:ascii="Arial" w:hAnsi="Arial" w:cs="Arial"/>
          <w:b/>
          <w:sz w:val="24"/>
          <w:szCs w:val="18"/>
        </w:rPr>
        <w:t>Bogværk og stel</w:t>
      </w:r>
    </w:p>
    <w:p w:rsidR="003E5A5A" w:rsidRPr="00BD08BA" w:rsidRDefault="003E5A5A" w:rsidP="00A953E1">
      <w:pPr>
        <w:rPr>
          <w:rFonts w:ascii="Arial" w:hAnsi="Arial" w:cs="Arial"/>
          <w:sz w:val="24"/>
        </w:rPr>
      </w:pPr>
      <w:r w:rsidRPr="00BD08BA">
        <w:rPr>
          <w:rFonts w:ascii="Arial" w:hAnsi="Arial" w:cs="Arial"/>
          <w:sz w:val="24"/>
        </w:rPr>
        <w:t>Flora Danica-stellet er uløseligt knyttet til bogværket af samme navn</w:t>
      </w:r>
      <w:r w:rsidR="00BF38D9" w:rsidRPr="00BD08BA">
        <w:rPr>
          <w:rFonts w:ascii="Arial" w:hAnsi="Arial" w:cs="Arial"/>
          <w:sz w:val="24"/>
        </w:rPr>
        <w:t xml:space="preserve">. Fra </w:t>
      </w:r>
      <w:r w:rsidR="00EE2451" w:rsidRPr="00BD08BA">
        <w:rPr>
          <w:rFonts w:ascii="Arial" w:hAnsi="Arial" w:cs="Arial"/>
          <w:sz w:val="24"/>
        </w:rPr>
        <w:t>det omfattende</w:t>
      </w:r>
      <w:r w:rsidR="00BF38D9" w:rsidRPr="00BD08BA">
        <w:rPr>
          <w:rFonts w:ascii="Arial" w:hAnsi="Arial" w:cs="Arial"/>
          <w:sz w:val="24"/>
        </w:rPr>
        <w:t xml:space="preserve"> værk, hvori den vilde danske flora blev registeret, beskrevet og aftegnet, blev stellets </w:t>
      </w:r>
      <w:r w:rsidR="00460994" w:rsidRPr="00BD08BA">
        <w:rPr>
          <w:rFonts w:ascii="Arial" w:hAnsi="Arial" w:cs="Arial"/>
          <w:sz w:val="24"/>
        </w:rPr>
        <w:t xml:space="preserve">myriade af </w:t>
      </w:r>
      <w:r w:rsidR="00BF38D9" w:rsidRPr="00BD08BA">
        <w:rPr>
          <w:rFonts w:ascii="Arial" w:hAnsi="Arial" w:cs="Arial"/>
          <w:sz w:val="24"/>
        </w:rPr>
        <w:t>vilde dekorationer hentet</w:t>
      </w:r>
      <w:r w:rsidRPr="00BD08BA">
        <w:rPr>
          <w:rFonts w:ascii="Arial" w:hAnsi="Arial" w:cs="Arial"/>
          <w:sz w:val="24"/>
        </w:rPr>
        <w:t xml:space="preserve">. </w:t>
      </w:r>
      <w:r w:rsidR="00BF38D9" w:rsidRPr="00BD08BA">
        <w:rPr>
          <w:rFonts w:ascii="Arial" w:hAnsi="Arial" w:cs="Arial"/>
          <w:sz w:val="24"/>
        </w:rPr>
        <w:t>Både bogværk og stel var</w:t>
      </w:r>
      <w:r w:rsidRPr="00BD08BA">
        <w:rPr>
          <w:rFonts w:ascii="Arial" w:hAnsi="Arial" w:cs="Arial"/>
          <w:sz w:val="24"/>
        </w:rPr>
        <w:t xml:space="preserve"> prestigefyldte projekter </w:t>
      </w:r>
      <w:r w:rsidR="00BF38D9" w:rsidRPr="00BD08BA">
        <w:rPr>
          <w:rFonts w:ascii="Arial" w:hAnsi="Arial" w:cs="Arial"/>
          <w:sz w:val="24"/>
        </w:rPr>
        <w:t xml:space="preserve">for den danske enevælde og et ypperligt </w:t>
      </w:r>
      <w:r w:rsidRPr="00BD08BA">
        <w:rPr>
          <w:rFonts w:ascii="Arial" w:hAnsi="Arial" w:cs="Arial"/>
          <w:sz w:val="24"/>
        </w:rPr>
        <w:t>billede på rigets fremdrift og oplysning.</w:t>
      </w:r>
    </w:p>
    <w:p w:rsidR="003E5A5A" w:rsidRPr="00BD08BA" w:rsidRDefault="003E5A5A" w:rsidP="00A953E1">
      <w:pPr>
        <w:rPr>
          <w:rFonts w:ascii="Arial" w:hAnsi="Arial" w:cs="Arial"/>
          <w:sz w:val="24"/>
          <w:lang w:val="de-DE"/>
        </w:rPr>
      </w:pPr>
      <w:r w:rsidRPr="00BD08BA">
        <w:rPr>
          <w:rFonts w:ascii="Arial" w:hAnsi="Arial" w:cs="Arial"/>
          <w:sz w:val="24"/>
          <w:lang w:val="de-DE"/>
        </w:rPr>
        <w:t>Foto</w:t>
      </w:r>
      <w:r w:rsidR="00BD08BA">
        <w:rPr>
          <w:rFonts w:ascii="Arial" w:hAnsi="Arial" w:cs="Arial"/>
          <w:sz w:val="24"/>
          <w:lang w:val="de-DE"/>
        </w:rPr>
        <w:t>graf:</w:t>
      </w:r>
      <w:r w:rsidRPr="00BD08BA">
        <w:rPr>
          <w:rFonts w:ascii="Arial" w:hAnsi="Arial" w:cs="Arial"/>
          <w:sz w:val="24"/>
          <w:lang w:val="de-DE"/>
        </w:rPr>
        <w:t xml:space="preserve"> Iben Kaufmann</w:t>
      </w:r>
    </w:p>
    <w:p w:rsidR="003E5A5A" w:rsidRPr="00BD08BA" w:rsidRDefault="003E5A5A" w:rsidP="00A953E1">
      <w:pPr>
        <w:rPr>
          <w:rFonts w:ascii="Arial" w:hAnsi="Arial" w:cs="Arial"/>
          <w:sz w:val="24"/>
          <w:lang w:val="de-DE"/>
        </w:rPr>
      </w:pPr>
    </w:p>
    <w:p w:rsidR="00A953E1" w:rsidRPr="00BD08BA" w:rsidRDefault="00A953E1" w:rsidP="00A953E1">
      <w:pPr>
        <w:rPr>
          <w:rFonts w:ascii="Arial" w:hAnsi="Arial" w:cs="Arial"/>
          <w:b/>
          <w:sz w:val="24"/>
          <w:lang w:val="de-DE"/>
        </w:rPr>
      </w:pPr>
      <w:r w:rsidRPr="00BD08BA">
        <w:rPr>
          <w:rFonts w:ascii="Arial" w:hAnsi="Arial" w:cs="Arial"/>
          <w:b/>
          <w:sz w:val="24"/>
          <w:lang w:val="de-DE"/>
        </w:rPr>
        <w:t>Caroline Mathildes Flora Danica-bind</w:t>
      </w:r>
    </w:p>
    <w:p w:rsidR="00B544C8" w:rsidRPr="00BD08BA" w:rsidRDefault="00B544C8" w:rsidP="00A953E1">
      <w:pPr>
        <w:rPr>
          <w:rFonts w:ascii="Arial" w:hAnsi="Arial" w:cs="Arial"/>
          <w:sz w:val="24"/>
        </w:rPr>
      </w:pPr>
      <w:r w:rsidRPr="00BD08BA">
        <w:rPr>
          <w:rFonts w:ascii="Arial" w:hAnsi="Arial" w:cs="Arial"/>
          <w:sz w:val="24"/>
        </w:rPr>
        <w:t>I Kongernes Samling er bevaret to særlige eksemplar af bogværket Flora Danica – nemlig de to første bind som har tilført Dronning Caroline Mathilde. Bindene er smukt indbundne i rødt læder og på forsiden præget i guld med Dronningens kronede monogram CM.</w:t>
      </w:r>
    </w:p>
    <w:p w:rsidR="00B544C8" w:rsidRPr="00BD08BA" w:rsidRDefault="00B544C8" w:rsidP="00A953E1">
      <w:pPr>
        <w:rPr>
          <w:rFonts w:ascii="Arial" w:hAnsi="Arial" w:cs="Arial"/>
          <w:sz w:val="24"/>
          <w:lang w:val="de-DE"/>
        </w:rPr>
      </w:pPr>
      <w:r w:rsidRPr="00BD08BA">
        <w:rPr>
          <w:rFonts w:ascii="Arial" w:hAnsi="Arial" w:cs="Arial"/>
          <w:sz w:val="24"/>
          <w:lang w:val="de-DE"/>
        </w:rPr>
        <w:t>Foto</w:t>
      </w:r>
      <w:r w:rsidR="00BD08BA">
        <w:rPr>
          <w:rFonts w:ascii="Arial" w:hAnsi="Arial" w:cs="Arial"/>
          <w:sz w:val="24"/>
          <w:lang w:val="de-DE"/>
        </w:rPr>
        <w:t>graf:</w:t>
      </w:r>
      <w:r w:rsidRPr="00BD08BA">
        <w:rPr>
          <w:rFonts w:ascii="Arial" w:hAnsi="Arial" w:cs="Arial"/>
          <w:sz w:val="24"/>
          <w:lang w:val="de-DE"/>
        </w:rPr>
        <w:t xml:space="preserve"> Iben </w:t>
      </w:r>
      <w:r w:rsidR="00A953E1" w:rsidRPr="00BD08BA">
        <w:rPr>
          <w:rFonts w:ascii="Arial" w:hAnsi="Arial" w:cs="Arial"/>
          <w:sz w:val="24"/>
          <w:lang w:val="de-DE"/>
        </w:rPr>
        <w:t>Kaufmann</w:t>
      </w:r>
    </w:p>
    <w:p w:rsidR="00B544C8" w:rsidRPr="00BD08BA" w:rsidRDefault="00B544C8" w:rsidP="00A953E1">
      <w:pPr>
        <w:rPr>
          <w:rFonts w:ascii="Arial" w:hAnsi="Arial" w:cs="Arial"/>
          <w:b/>
          <w:sz w:val="24"/>
          <w:lang w:val="de-DE"/>
        </w:rPr>
      </w:pPr>
    </w:p>
    <w:p w:rsidR="003E5A5A" w:rsidRPr="00BD08BA" w:rsidRDefault="00A953E1" w:rsidP="00A953E1">
      <w:pPr>
        <w:rPr>
          <w:rFonts w:ascii="Arial" w:hAnsi="Arial" w:cs="Arial"/>
          <w:b/>
          <w:sz w:val="24"/>
          <w:szCs w:val="18"/>
        </w:rPr>
      </w:pPr>
      <w:r w:rsidRPr="00BD08BA">
        <w:rPr>
          <w:rFonts w:ascii="Arial" w:hAnsi="Arial" w:cs="Arial"/>
          <w:b/>
          <w:sz w:val="24"/>
          <w:szCs w:val="18"/>
        </w:rPr>
        <w:t>Fra bog til porcelæn</w:t>
      </w:r>
    </w:p>
    <w:p w:rsidR="003E5A5A" w:rsidRPr="00BD08BA" w:rsidRDefault="0097235E" w:rsidP="00A953E1">
      <w:pPr>
        <w:rPr>
          <w:rFonts w:ascii="Arial" w:hAnsi="Arial" w:cs="Arial"/>
          <w:sz w:val="24"/>
        </w:rPr>
      </w:pPr>
      <w:r w:rsidRPr="00BD08BA">
        <w:rPr>
          <w:rFonts w:ascii="Arial" w:hAnsi="Arial" w:cs="Arial"/>
          <w:sz w:val="24"/>
        </w:rPr>
        <w:t>Flora Danica-st</w:t>
      </w:r>
      <w:r w:rsidR="00A32B05" w:rsidRPr="00BD08BA">
        <w:rPr>
          <w:rFonts w:ascii="Arial" w:hAnsi="Arial" w:cs="Arial"/>
          <w:sz w:val="24"/>
        </w:rPr>
        <w:t>ellet er både den vildeste</w:t>
      </w:r>
      <w:r w:rsidRPr="00BD08BA">
        <w:rPr>
          <w:rFonts w:ascii="Arial" w:hAnsi="Arial" w:cs="Arial"/>
          <w:sz w:val="24"/>
        </w:rPr>
        <w:t xml:space="preserve"> skønhed</w:t>
      </w:r>
      <w:r w:rsidR="00A32B05" w:rsidRPr="00BD08BA">
        <w:rPr>
          <w:rFonts w:ascii="Arial" w:hAnsi="Arial" w:cs="Arial"/>
          <w:sz w:val="24"/>
        </w:rPr>
        <w:t xml:space="preserve"> og tørreste videnskab</w:t>
      </w:r>
      <w:r w:rsidRPr="00BD08BA">
        <w:rPr>
          <w:rFonts w:ascii="Arial" w:hAnsi="Arial" w:cs="Arial"/>
          <w:sz w:val="24"/>
        </w:rPr>
        <w:t>. Stellets vilde</w:t>
      </w:r>
      <w:r w:rsidR="00BF38D9" w:rsidRPr="00BD08BA">
        <w:rPr>
          <w:rFonts w:ascii="Arial" w:hAnsi="Arial" w:cs="Arial"/>
          <w:sz w:val="24"/>
        </w:rPr>
        <w:t xml:space="preserve"> </w:t>
      </w:r>
      <w:r w:rsidRPr="00BD08BA">
        <w:rPr>
          <w:rFonts w:ascii="Arial" w:hAnsi="Arial" w:cs="Arial"/>
          <w:sz w:val="24"/>
        </w:rPr>
        <w:t xml:space="preserve">planter </w:t>
      </w:r>
      <w:r w:rsidR="00BF38D9" w:rsidRPr="00BD08BA">
        <w:rPr>
          <w:rFonts w:ascii="Arial" w:hAnsi="Arial" w:cs="Arial"/>
          <w:sz w:val="24"/>
        </w:rPr>
        <w:t>kan</w:t>
      </w:r>
      <w:r w:rsidR="00460994" w:rsidRPr="00BD08BA">
        <w:rPr>
          <w:rFonts w:ascii="Arial" w:hAnsi="Arial" w:cs="Arial"/>
          <w:sz w:val="24"/>
        </w:rPr>
        <w:t xml:space="preserve"> </w:t>
      </w:r>
      <w:r w:rsidRPr="00BD08BA">
        <w:rPr>
          <w:rFonts w:ascii="Arial" w:hAnsi="Arial" w:cs="Arial"/>
          <w:sz w:val="24"/>
        </w:rPr>
        <w:t xml:space="preserve">nemlig alle </w:t>
      </w:r>
      <w:r w:rsidR="00460994" w:rsidRPr="00BD08BA">
        <w:rPr>
          <w:rFonts w:ascii="Arial" w:hAnsi="Arial" w:cs="Arial"/>
          <w:sz w:val="24"/>
        </w:rPr>
        <w:t>slås efter i bogværket</w:t>
      </w:r>
      <w:r w:rsidRPr="00BD08BA">
        <w:rPr>
          <w:rFonts w:ascii="Arial" w:hAnsi="Arial" w:cs="Arial"/>
          <w:sz w:val="24"/>
        </w:rPr>
        <w:t xml:space="preserve"> af samme navn. Dermed er det</w:t>
      </w:r>
      <w:r w:rsidR="00EE2451" w:rsidRPr="00BD08BA">
        <w:rPr>
          <w:rFonts w:ascii="Arial" w:hAnsi="Arial" w:cs="Arial"/>
          <w:sz w:val="24"/>
        </w:rPr>
        <w:t xml:space="preserve"> muli</w:t>
      </w:r>
      <w:r w:rsidRPr="00BD08BA">
        <w:rPr>
          <w:rFonts w:ascii="Arial" w:hAnsi="Arial" w:cs="Arial"/>
          <w:sz w:val="24"/>
        </w:rPr>
        <w:t xml:space="preserve">gt at finde uddybende videnskabelig </w:t>
      </w:r>
      <w:r w:rsidR="00A32B05" w:rsidRPr="00BD08BA">
        <w:rPr>
          <w:rFonts w:ascii="Arial" w:hAnsi="Arial" w:cs="Arial"/>
          <w:sz w:val="24"/>
        </w:rPr>
        <w:t>information på de vilde motiver</w:t>
      </w:r>
      <w:r w:rsidR="00EE2451" w:rsidRPr="00BD08BA">
        <w:rPr>
          <w:rFonts w:ascii="Arial" w:hAnsi="Arial" w:cs="Arial"/>
          <w:sz w:val="24"/>
        </w:rPr>
        <w:t xml:space="preserve"> men også se, hvordan </w:t>
      </w:r>
      <w:r w:rsidR="00EE2451" w:rsidRPr="00BD08BA">
        <w:rPr>
          <w:rFonts w:ascii="Arial" w:hAnsi="Arial" w:cs="Arial"/>
          <w:i/>
          <w:sz w:val="24"/>
        </w:rPr>
        <w:t>Den Kon</w:t>
      </w:r>
      <w:r w:rsidR="00A953E1" w:rsidRPr="00BD08BA">
        <w:rPr>
          <w:rFonts w:ascii="Arial" w:hAnsi="Arial" w:cs="Arial"/>
          <w:i/>
          <w:sz w:val="24"/>
        </w:rPr>
        <w:t>gelige Danske Porcelænsfabrik</w:t>
      </w:r>
      <w:r w:rsidR="00EE2451" w:rsidRPr="00BD08BA">
        <w:rPr>
          <w:rFonts w:ascii="Arial" w:hAnsi="Arial" w:cs="Arial"/>
          <w:i/>
          <w:sz w:val="24"/>
        </w:rPr>
        <w:t xml:space="preserve">s </w:t>
      </w:r>
      <w:r w:rsidRPr="00BD08BA">
        <w:rPr>
          <w:rFonts w:ascii="Arial" w:hAnsi="Arial" w:cs="Arial"/>
          <w:sz w:val="24"/>
        </w:rPr>
        <w:t>porcelænsmalere efter bedste evne har</w:t>
      </w:r>
      <w:r w:rsidR="00EE2451" w:rsidRPr="00BD08BA">
        <w:rPr>
          <w:rFonts w:ascii="Arial" w:hAnsi="Arial" w:cs="Arial"/>
          <w:sz w:val="24"/>
        </w:rPr>
        <w:t xml:space="preserve"> tilpasse</w:t>
      </w:r>
      <w:r w:rsidRPr="00BD08BA">
        <w:rPr>
          <w:rFonts w:ascii="Arial" w:hAnsi="Arial" w:cs="Arial"/>
          <w:sz w:val="24"/>
        </w:rPr>
        <w:t>t bogværkets rektangulære kobberstik til stellets runde former</w:t>
      </w:r>
      <w:r w:rsidR="00EE2451" w:rsidRPr="00BD08BA">
        <w:rPr>
          <w:rFonts w:ascii="Arial" w:hAnsi="Arial" w:cs="Arial"/>
          <w:sz w:val="24"/>
        </w:rPr>
        <w:t xml:space="preserve">. Som her, hvor den </w:t>
      </w:r>
      <w:r w:rsidR="00460994" w:rsidRPr="00BD08BA">
        <w:rPr>
          <w:rFonts w:ascii="Arial" w:hAnsi="Arial" w:cs="Arial"/>
          <w:sz w:val="24"/>
        </w:rPr>
        <w:t xml:space="preserve">sjældne </w:t>
      </w:r>
      <w:r w:rsidR="00460994" w:rsidRPr="00BD08BA">
        <w:rPr>
          <w:rFonts w:ascii="Arial" w:hAnsi="Arial" w:cs="Arial"/>
          <w:i/>
          <w:sz w:val="24"/>
        </w:rPr>
        <w:t xml:space="preserve">Salepgøgeurt </w:t>
      </w:r>
      <w:r w:rsidR="00460994" w:rsidRPr="00BD08BA">
        <w:rPr>
          <w:rFonts w:ascii="Arial" w:hAnsi="Arial" w:cs="Arial"/>
          <w:sz w:val="24"/>
        </w:rPr>
        <w:t>har måtte deles for at kunne være på tallerkenen.</w:t>
      </w:r>
    </w:p>
    <w:p w:rsidR="00572D79" w:rsidRPr="00BD08BA" w:rsidRDefault="003E5A5A" w:rsidP="00A953E1">
      <w:pPr>
        <w:rPr>
          <w:rFonts w:ascii="Arial" w:hAnsi="Arial" w:cs="Arial"/>
          <w:sz w:val="24"/>
        </w:rPr>
      </w:pPr>
      <w:r w:rsidRPr="00BD08BA">
        <w:rPr>
          <w:rFonts w:ascii="Arial" w:hAnsi="Arial" w:cs="Arial"/>
          <w:sz w:val="24"/>
        </w:rPr>
        <w:t>Foto</w:t>
      </w:r>
      <w:r w:rsidR="00BD08BA">
        <w:rPr>
          <w:rFonts w:ascii="Arial" w:hAnsi="Arial" w:cs="Arial"/>
          <w:sz w:val="24"/>
        </w:rPr>
        <w:t>graf:</w:t>
      </w:r>
      <w:r w:rsidRPr="00BD08BA">
        <w:rPr>
          <w:rFonts w:ascii="Arial" w:hAnsi="Arial" w:cs="Arial"/>
          <w:sz w:val="24"/>
        </w:rPr>
        <w:t xml:space="preserve"> Iben Kaufmann</w:t>
      </w:r>
    </w:p>
    <w:sectPr w:rsidR="00572D79" w:rsidRPr="00BD08B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5A"/>
    <w:rsid w:val="003C5207"/>
    <w:rsid w:val="003E5A5A"/>
    <w:rsid w:val="00460994"/>
    <w:rsid w:val="004A43A8"/>
    <w:rsid w:val="00572D79"/>
    <w:rsid w:val="005C3413"/>
    <w:rsid w:val="0097235E"/>
    <w:rsid w:val="00A32B05"/>
    <w:rsid w:val="00A953E1"/>
    <w:rsid w:val="00B544C8"/>
    <w:rsid w:val="00BD08BA"/>
    <w:rsid w:val="00BE384F"/>
    <w:rsid w:val="00BF38D9"/>
    <w:rsid w:val="00C210FA"/>
    <w:rsid w:val="00EE24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3516"/>
  <w15:chartTrackingRefBased/>
  <w15:docId w15:val="{6250C853-2670-4E13-94BA-F214AF05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953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498</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Munk Andersen</dc:creator>
  <cp:keywords/>
  <dc:description/>
  <cp:lastModifiedBy>Naja Andergren Johansen</cp:lastModifiedBy>
  <cp:revision>6</cp:revision>
  <dcterms:created xsi:type="dcterms:W3CDTF">2022-08-18T08:57:00Z</dcterms:created>
  <dcterms:modified xsi:type="dcterms:W3CDTF">2022-08-19T07:18:00Z</dcterms:modified>
</cp:coreProperties>
</file>